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C17" w:rsidRDefault="00FF0C17">
      <w:pPr>
        <w:rPr>
          <w:b/>
          <w:bCs/>
          <w:i/>
          <w:iCs/>
          <w:sz w:val="28"/>
          <w:szCs w:val="28"/>
        </w:rPr>
      </w:pPr>
      <w:r>
        <w:rPr>
          <w:b/>
          <w:bCs/>
          <w:i/>
          <w:iCs/>
          <w:sz w:val="28"/>
          <w:szCs w:val="28"/>
        </w:rPr>
        <w:t>NezPerce-Clearwater NF Management Plan</w:t>
      </w:r>
    </w:p>
    <w:p w:rsidR="0075253D" w:rsidRDefault="0075253D">
      <w:pPr>
        <w:rPr>
          <w:b/>
          <w:bCs/>
        </w:rPr>
      </w:pPr>
      <w:r>
        <w:rPr>
          <w:b/>
          <w:bCs/>
          <w:i/>
          <w:iCs/>
          <w:sz w:val="28"/>
          <w:szCs w:val="28"/>
        </w:rPr>
        <w:t xml:space="preserve">Grasslands and </w:t>
      </w:r>
      <w:proofErr w:type="spellStart"/>
      <w:r>
        <w:rPr>
          <w:b/>
          <w:bCs/>
          <w:i/>
          <w:iCs/>
          <w:sz w:val="28"/>
          <w:szCs w:val="28"/>
        </w:rPr>
        <w:t>Shrublands</w:t>
      </w:r>
      <w:proofErr w:type="spellEnd"/>
      <w:r w:rsidR="006E60AC">
        <w:rPr>
          <w:b/>
          <w:bCs/>
          <w:i/>
          <w:iCs/>
          <w:sz w:val="28"/>
          <w:szCs w:val="28"/>
        </w:rPr>
        <w:t xml:space="preserve"> - </w:t>
      </w:r>
      <w:r w:rsidR="006E60AC">
        <w:rPr>
          <w:b/>
          <w:bCs/>
          <w:sz w:val="26"/>
          <w:szCs w:val="26"/>
        </w:rPr>
        <w:t xml:space="preserve">Objectives </w:t>
      </w:r>
    </w:p>
    <w:p w:rsidR="00AE3644" w:rsidRDefault="00C57996">
      <w:proofErr w:type="gramStart"/>
      <w:r>
        <w:rPr>
          <w:b/>
          <w:bCs/>
        </w:rPr>
        <w:t>FW-OBJ-GS-01.</w:t>
      </w:r>
      <w:proofErr w:type="gramEnd"/>
      <w:r>
        <w:rPr>
          <w:b/>
          <w:bCs/>
        </w:rPr>
        <w:t xml:space="preserve"> </w:t>
      </w:r>
      <w:r>
        <w:t xml:space="preserve">To maintain existing meadows and grasslands, reduce conifer encroachment into meadows and grasslands (500 acres/year). </w:t>
      </w:r>
    </w:p>
    <w:p w:rsidR="00C57996" w:rsidRPr="00AE3644" w:rsidRDefault="00AE3644">
      <w:r>
        <w:t xml:space="preserve">Comment; </w:t>
      </w:r>
      <w:r>
        <w:rPr>
          <w:i/>
        </w:rPr>
        <w:t>I s</w:t>
      </w:r>
      <w:r w:rsidR="00C57996" w:rsidRPr="00C57996">
        <w:rPr>
          <w:i/>
        </w:rPr>
        <w:t>upport</w:t>
      </w:r>
      <w:r>
        <w:rPr>
          <w:i/>
        </w:rPr>
        <w:t xml:space="preserve"> this, but question the 500 acres/year as obtainable. </w:t>
      </w:r>
      <w:proofErr w:type="gramStart"/>
      <w:r>
        <w:rPr>
          <w:i/>
        </w:rPr>
        <w:t>Maybe a smaller number annually.</w:t>
      </w:r>
      <w:proofErr w:type="gramEnd"/>
    </w:p>
    <w:p w:rsidR="006E60AC" w:rsidRDefault="006E60AC" w:rsidP="006E60AC">
      <w:pPr>
        <w:pStyle w:val="Default"/>
        <w:spacing w:before="60" w:after="60"/>
        <w:ind w:left="42" w:right="42"/>
        <w:rPr>
          <w:b/>
          <w:bCs/>
          <w:sz w:val="22"/>
          <w:szCs w:val="22"/>
        </w:rPr>
      </w:pPr>
      <w:r>
        <w:rPr>
          <w:b/>
          <w:bCs/>
          <w:sz w:val="30"/>
          <w:szCs w:val="30"/>
        </w:rPr>
        <w:t>Aquatic Ecosystems-</w:t>
      </w:r>
      <w:r>
        <w:rPr>
          <w:b/>
          <w:bCs/>
          <w:sz w:val="26"/>
          <w:szCs w:val="26"/>
        </w:rPr>
        <w:t>Desired Conditions</w:t>
      </w:r>
    </w:p>
    <w:p w:rsidR="00C57996" w:rsidRDefault="00C57996" w:rsidP="00A86744">
      <w:pPr>
        <w:pStyle w:val="Default"/>
        <w:spacing w:before="60" w:after="60"/>
        <w:ind w:left="42" w:right="42"/>
        <w:jc w:val="center"/>
        <w:rPr>
          <w:sz w:val="22"/>
          <w:szCs w:val="22"/>
        </w:rPr>
      </w:pPr>
      <w:proofErr w:type="gramStart"/>
      <w:r>
        <w:rPr>
          <w:b/>
          <w:bCs/>
          <w:sz w:val="22"/>
          <w:szCs w:val="22"/>
        </w:rPr>
        <w:t>FW-OBJ-WTR-07.</w:t>
      </w:r>
      <w:proofErr w:type="gramEnd"/>
      <w:r>
        <w:rPr>
          <w:b/>
          <w:bCs/>
          <w:sz w:val="22"/>
          <w:szCs w:val="22"/>
        </w:rPr>
        <w:t xml:space="preserve"> </w:t>
      </w:r>
      <w:r>
        <w:rPr>
          <w:sz w:val="22"/>
          <w:szCs w:val="22"/>
        </w:rPr>
        <w:t>Implement the following for roads, trails, airstrips, and linear features</w:t>
      </w:r>
      <w:r>
        <w:rPr>
          <w:position w:val="8"/>
          <w:sz w:val="14"/>
          <w:szCs w:val="14"/>
          <w:vertAlign w:val="superscript"/>
        </w:rPr>
        <w:t xml:space="preserve">9 </w:t>
      </w:r>
      <w:r>
        <w:rPr>
          <w:sz w:val="22"/>
          <w:szCs w:val="22"/>
        </w:rPr>
        <w:t xml:space="preserve">that have been assessed by an interdisciplinary team of resource specialists and have been determined by a responsible official to be contributing to the degradation of a watershed (e.g., excess sediment, water, or pollutants are being delivered to </w:t>
      </w:r>
      <w:proofErr w:type="spellStart"/>
      <w:r>
        <w:rPr>
          <w:sz w:val="22"/>
          <w:szCs w:val="22"/>
        </w:rPr>
        <w:t>waterbodies</w:t>
      </w:r>
      <w:proofErr w:type="spellEnd"/>
      <w:r>
        <w:rPr>
          <w:sz w:val="22"/>
          <w:szCs w:val="22"/>
        </w:rPr>
        <w:t xml:space="preserve">): </w:t>
      </w:r>
    </w:p>
    <w:p w:rsidR="00FF0C17" w:rsidRDefault="00C57996" w:rsidP="00C57996">
      <w:pPr>
        <w:pStyle w:val="Default"/>
        <w:spacing w:before="60" w:after="60"/>
        <w:ind w:left="42"/>
        <w:rPr>
          <w:i/>
          <w:sz w:val="22"/>
          <w:szCs w:val="22"/>
        </w:rPr>
      </w:pPr>
      <w:r>
        <w:rPr>
          <w:sz w:val="22"/>
          <w:szCs w:val="22"/>
        </w:rPr>
        <w:t>b) Decommission, or convert to a specified NFS road or trail, an average of 25 miles of unauthorized roads and trails each year</w:t>
      </w:r>
      <w:r w:rsidR="00FF0C17">
        <w:rPr>
          <w:sz w:val="22"/>
          <w:szCs w:val="22"/>
        </w:rPr>
        <w:t xml:space="preserve">. </w:t>
      </w:r>
    </w:p>
    <w:p w:rsidR="00C57996" w:rsidRDefault="00FF0C17" w:rsidP="00C57996">
      <w:pPr>
        <w:pStyle w:val="Default"/>
        <w:spacing w:before="60" w:after="60"/>
        <w:ind w:left="42"/>
        <w:rPr>
          <w:sz w:val="22"/>
          <w:szCs w:val="22"/>
        </w:rPr>
      </w:pPr>
      <w:r>
        <w:rPr>
          <w:i/>
          <w:sz w:val="22"/>
          <w:szCs w:val="22"/>
        </w:rPr>
        <w:t xml:space="preserve">Comment; </w:t>
      </w:r>
      <w:proofErr w:type="gramStart"/>
      <w:r>
        <w:rPr>
          <w:i/>
          <w:sz w:val="22"/>
          <w:szCs w:val="22"/>
        </w:rPr>
        <w:t>Do</w:t>
      </w:r>
      <w:proofErr w:type="gramEnd"/>
      <w:r>
        <w:rPr>
          <w:i/>
          <w:sz w:val="22"/>
          <w:szCs w:val="22"/>
        </w:rPr>
        <w:t xml:space="preserve"> not add any new miles of NFS</w:t>
      </w:r>
      <w:r>
        <w:rPr>
          <w:sz w:val="22"/>
          <w:szCs w:val="22"/>
        </w:rPr>
        <w:t xml:space="preserve"> </w:t>
      </w:r>
      <w:r>
        <w:rPr>
          <w:i/>
          <w:sz w:val="22"/>
          <w:szCs w:val="22"/>
        </w:rPr>
        <w:t xml:space="preserve">roads or trails to the forest. There are already more miles of roads and trails than can be maintained. Only </w:t>
      </w:r>
      <w:proofErr w:type="gramStart"/>
      <w:r>
        <w:rPr>
          <w:i/>
          <w:sz w:val="22"/>
          <w:szCs w:val="22"/>
        </w:rPr>
        <w:t>decommission  unauthorized</w:t>
      </w:r>
      <w:proofErr w:type="gramEnd"/>
      <w:r>
        <w:rPr>
          <w:i/>
          <w:sz w:val="22"/>
          <w:szCs w:val="22"/>
        </w:rPr>
        <w:t xml:space="preserve"> roads and trails.</w:t>
      </w:r>
    </w:p>
    <w:p w:rsidR="00C57996" w:rsidRDefault="00C57996" w:rsidP="00EF1A6E">
      <w:pPr>
        <w:pStyle w:val="Default"/>
        <w:spacing w:before="60" w:after="60"/>
        <w:ind w:left="42"/>
        <w:rPr>
          <w:i/>
          <w:sz w:val="22"/>
          <w:szCs w:val="22"/>
        </w:rPr>
      </w:pPr>
      <w:r>
        <w:rPr>
          <w:sz w:val="22"/>
          <w:szCs w:val="22"/>
        </w:rPr>
        <w:t xml:space="preserve">c) </w:t>
      </w:r>
      <w:proofErr w:type="spellStart"/>
      <w:r>
        <w:rPr>
          <w:sz w:val="22"/>
          <w:szCs w:val="22"/>
        </w:rPr>
        <w:t>Hydrologically</w:t>
      </w:r>
      <w:proofErr w:type="spellEnd"/>
      <w:r>
        <w:rPr>
          <w:sz w:val="22"/>
          <w:szCs w:val="22"/>
        </w:rPr>
        <w:t xml:space="preserve"> disconnect the drainage system on an average of 100 miles of NFS and unauthorized roads, trails, linear features, and airstrips each year.</w:t>
      </w:r>
      <w:r w:rsidR="00EF1A6E">
        <w:rPr>
          <w:sz w:val="22"/>
          <w:szCs w:val="22"/>
        </w:rPr>
        <w:t xml:space="preserve"> </w:t>
      </w:r>
    </w:p>
    <w:p w:rsidR="00FF0C17" w:rsidRDefault="00FF0C17" w:rsidP="00EF1A6E">
      <w:pPr>
        <w:pStyle w:val="Default"/>
        <w:spacing w:before="60" w:after="60"/>
        <w:ind w:left="42"/>
        <w:rPr>
          <w:position w:val="8"/>
          <w:sz w:val="14"/>
          <w:szCs w:val="14"/>
          <w:vertAlign w:val="superscript"/>
        </w:rPr>
      </w:pPr>
      <w:r>
        <w:rPr>
          <w:i/>
          <w:sz w:val="22"/>
          <w:szCs w:val="22"/>
        </w:rPr>
        <w:t>Comment: A very aggressive objective. Suggest that the miles be cut in half.</w:t>
      </w:r>
    </w:p>
    <w:p w:rsidR="00A86744" w:rsidRDefault="006E60AC" w:rsidP="00EF1A6E">
      <w:pPr>
        <w:pStyle w:val="Default"/>
        <w:spacing w:before="60" w:after="60"/>
        <w:rPr>
          <w:b/>
          <w:bCs/>
          <w:sz w:val="22"/>
          <w:szCs w:val="22"/>
        </w:rPr>
      </w:pPr>
      <w:r>
        <w:rPr>
          <w:b/>
          <w:bCs/>
          <w:sz w:val="30"/>
          <w:szCs w:val="30"/>
        </w:rPr>
        <w:t xml:space="preserve">Wildlife - </w:t>
      </w:r>
      <w:r>
        <w:rPr>
          <w:b/>
          <w:bCs/>
          <w:i/>
          <w:iCs/>
          <w:sz w:val="28"/>
          <w:szCs w:val="28"/>
        </w:rPr>
        <w:t>Standards</w:t>
      </w:r>
    </w:p>
    <w:p w:rsidR="00AE3644" w:rsidRDefault="00A86744" w:rsidP="00EF1A6E">
      <w:pPr>
        <w:pStyle w:val="Default"/>
        <w:spacing w:before="60" w:after="60"/>
        <w:rPr>
          <w:sz w:val="22"/>
          <w:szCs w:val="22"/>
        </w:rPr>
      </w:pPr>
      <w:proofErr w:type="gramStart"/>
      <w:r>
        <w:rPr>
          <w:b/>
          <w:bCs/>
          <w:sz w:val="22"/>
          <w:szCs w:val="22"/>
        </w:rPr>
        <w:t>FW-STD-WL-04</w:t>
      </w:r>
      <w:r>
        <w:rPr>
          <w:sz w:val="22"/>
          <w:szCs w:val="22"/>
        </w:rPr>
        <w:t>.</w:t>
      </w:r>
      <w:proofErr w:type="gramEnd"/>
      <w:r>
        <w:rPr>
          <w:sz w:val="22"/>
          <w:szCs w:val="22"/>
        </w:rPr>
        <w:t xml:space="preserve"> Domestic sheep or goat grazing or trailing, and goat packing shall not occur in </w:t>
      </w:r>
      <w:r>
        <w:rPr>
          <w:b/>
          <w:bCs/>
          <w:sz w:val="22"/>
          <w:szCs w:val="22"/>
        </w:rPr>
        <w:t xml:space="preserve">bighorn sheep </w:t>
      </w:r>
      <w:r>
        <w:rPr>
          <w:sz w:val="22"/>
          <w:szCs w:val="22"/>
        </w:rPr>
        <w:t xml:space="preserve">home ranges. </w:t>
      </w:r>
    </w:p>
    <w:p w:rsidR="00EF1A6E" w:rsidRDefault="00AE3644" w:rsidP="00EF1A6E">
      <w:pPr>
        <w:pStyle w:val="Default"/>
        <w:spacing w:before="60" w:after="60"/>
        <w:rPr>
          <w:sz w:val="22"/>
          <w:szCs w:val="22"/>
        </w:rPr>
      </w:pPr>
      <w:r>
        <w:rPr>
          <w:sz w:val="22"/>
          <w:szCs w:val="22"/>
        </w:rPr>
        <w:t xml:space="preserve">Comment; </w:t>
      </w:r>
      <w:r>
        <w:rPr>
          <w:i/>
          <w:sz w:val="22"/>
          <w:szCs w:val="22"/>
        </w:rPr>
        <w:t>I am opposed to the restrictions on goat packing. Goat packing should be allowed with rules that require the stock to be contained at camps. No free grazing allowed. Portable electric fences of picketing could be used for containment.</w:t>
      </w:r>
    </w:p>
    <w:p w:rsidR="006E60AC" w:rsidRDefault="006E60AC" w:rsidP="006E60AC">
      <w:pPr>
        <w:autoSpaceDE w:val="0"/>
        <w:autoSpaceDN w:val="0"/>
        <w:adjustRightInd w:val="0"/>
        <w:spacing w:before="60" w:after="60" w:line="240" w:lineRule="auto"/>
        <w:ind w:left="42" w:right="42"/>
        <w:rPr>
          <w:rFonts w:ascii="Arial" w:hAnsi="Arial" w:cs="Arial"/>
          <w:b/>
          <w:bCs/>
          <w:sz w:val="30"/>
          <w:szCs w:val="30"/>
        </w:rPr>
      </w:pPr>
      <w:r w:rsidRPr="006E60AC">
        <w:rPr>
          <w:rFonts w:ascii="Arial" w:hAnsi="Arial" w:cs="Arial"/>
          <w:b/>
          <w:bCs/>
          <w:color w:val="000000"/>
          <w:sz w:val="32"/>
          <w:szCs w:val="32"/>
        </w:rPr>
        <w:t>Human Uses of the Forest</w:t>
      </w:r>
      <w:r>
        <w:rPr>
          <w:rFonts w:ascii="Arial" w:hAnsi="Arial" w:cs="Arial"/>
          <w:b/>
          <w:bCs/>
          <w:color w:val="000000"/>
          <w:sz w:val="32"/>
          <w:szCs w:val="32"/>
        </w:rPr>
        <w:t xml:space="preserve"> -</w:t>
      </w:r>
      <w:r w:rsidRPr="006E60AC">
        <w:rPr>
          <w:rFonts w:ascii="Arial" w:hAnsi="Arial" w:cs="Arial"/>
          <w:b/>
          <w:bCs/>
          <w:color w:val="000000"/>
          <w:sz w:val="32"/>
          <w:szCs w:val="32"/>
        </w:rPr>
        <w:t xml:space="preserve"> </w:t>
      </w:r>
      <w:r w:rsidRPr="006E60AC">
        <w:rPr>
          <w:rFonts w:ascii="Arial" w:hAnsi="Arial" w:cs="Arial"/>
          <w:b/>
          <w:bCs/>
          <w:sz w:val="30"/>
          <w:szCs w:val="30"/>
        </w:rPr>
        <w:t xml:space="preserve">Cultural Resources </w:t>
      </w:r>
    </w:p>
    <w:p w:rsidR="00670EC6" w:rsidRPr="00670EC6" w:rsidRDefault="00A86744" w:rsidP="00670EC6">
      <w:pPr>
        <w:autoSpaceDE w:val="0"/>
        <w:autoSpaceDN w:val="0"/>
        <w:adjustRightInd w:val="0"/>
        <w:spacing w:before="60" w:after="60" w:line="240" w:lineRule="auto"/>
        <w:ind w:left="42" w:right="42"/>
        <w:rPr>
          <w:i/>
        </w:rPr>
      </w:pPr>
      <w:proofErr w:type="gramStart"/>
      <w:r>
        <w:rPr>
          <w:b/>
          <w:bCs/>
        </w:rPr>
        <w:t>FW-OBJ-CR-03.</w:t>
      </w:r>
      <w:proofErr w:type="gramEnd"/>
      <w:r>
        <w:rPr>
          <w:b/>
          <w:bCs/>
        </w:rPr>
        <w:t xml:space="preserve"> </w:t>
      </w:r>
      <w:r>
        <w:t xml:space="preserve">Complete one public outreach or tribal partnership project annually that protects, preserves, stabilizes, rehabilitates, restores, interprets, or researches cultural resources of the Forest. </w:t>
      </w:r>
      <w:r w:rsidR="00C42B54">
        <w:t>Comment</w:t>
      </w:r>
      <w:proofErr w:type="gramStart"/>
      <w:r w:rsidR="00C42B54">
        <w:t xml:space="preserve">;  </w:t>
      </w:r>
      <w:r w:rsidR="00C42B54">
        <w:rPr>
          <w:i/>
        </w:rPr>
        <w:t>I</w:t>
      </w:r>
      <w:proofErr w:type="gramEnd"/>
      <w:r w:rsidR="00C42B54">
        <w:rPr>
          <w:i/>
        </w:rPr>
        <w:t xml:space="preserve"> </w:t>
      </w:r>
      <w:r w:rsidRPr="00A86744">
        <w:rPr>
          <w:i/>
        </w:rPr>
        <w:t>Support</w:t>
      </w:r>
      <w:r w:rsidR="00C42B54">
        <w:rPr>
          <w:i/>
        </w:rPr>
        <w:t xml:space="preserve"> this and encourage historical structures be a priority.</w:t>
      </w:r>
    </w:p>
    <w:p w:rsidR="00E25C70" w:rsidRDefault="00E25C70" w:rsidP="00EF1A6E">
      <w:pPr>
        <w:pStyle w:val="Default"/>
        <w:spacing w:before="60" w:after="60"/>
        <w:rPr>
          <w:b/>
          <w:bCs/>
          <w:sz w:val="22"/>
          <w:szCs w:val="22"/>
        </w:rPr>
      </w:pPr>
      <w:r>
        <w:rPr>
          <w:b/>
          <w:bCs/>
          <w:sz w:val="22"/>
          <w:szCs w:val="22"/>
        </w:rPr>
        <w:t>Lands-objective</w:t>
      </w:r>
    </w:p>
    <w:p w:rsidR="00C42B54" w:rsidRDefault="00F46988" w:rsidP="00EF1A6E">
      <w:pPr>
        <w:pStyle w:val="Default"/>
        <w:spacing w:before="60" w:after="60"/>
        <w:rPr>
          <w:i/>
          <w:sz w:val="22"/>
          <w:szCs w:val="22"/>
        </w:rPr>
      </w:pPr>
      <w:proofErr w:type="gramStart"/>
      <w:r>
        <w:rPr>
          <w:b/>
          <w:bCs/>
          <w:sz w:val="22"/>
          <w:szCs w:val="22"/>
        </w:rPr>
        <w:t>FW-OBJ-LND-01.</w:t>
      </w:r>
      <w:proofErr w:type="gramEnd"/>
      <w:r>
        <w:rPr>
          <w:b/>
          <w:bCs/>
          <w:sz w:val="22"/>
          <w:szCs w:val="22"/>
        </w:rPr>
        <w:t xml:space="preserve"> </w:t>
      </w:r>
      <w:r>
        <w:rPr>
          <w:sz w:val="22"/>
          <w:szCs w:val="22"/>
        </w:rPr>
        <w:t xml:space="preserve">Annually, a minimum of one right-of-way to NFS lands is acquired. </w:t>
      </w:r>
    </w:p>
    <w:p w:rsidR="00F46988" w:rsidRDefault="00C42B54" w:rsidP="00EF1A6E">
      <w:pPr>
        <w:pStyle w:val="Default"/>
        <w:spacing w:before="60" w:after="60"/>
        <w:rPr>
          <w:i/>
          <w:sz w:val="22"/>
          <w:szCs w:val="22"/>
        </w:rPr>
      </w:pPr>
      <w:r>
        <w:rPr>
          <w:i/>
          <w:sz w:val="22"/>
          <w:szCs w:val="22"/>
        </w:rPr>
        <w:t>Comment; Current access is adequate. I consider this an unnecessary expense.</w:t>
      </w:r>
    </w:p>
    <w:p w:rsidR="00E25C70" w:rsidRDefault="00E25C70" w:rsidP="00EF1A6E">
      <w:pPr>
        <w:pStyle w:val="Default"/>
        <w:spacing w:before="60" w:after="60"/>
        <w:rPr>
          <w:b/>
          <w:bCs/>
          <w:sz w:val="30"/>
          <w:szCs w:val="30"/>
        </w:rPr>
      </w:pPr>
      <w:r>
        <w:rPr>
          <w:b/>
          <w:bCs/>
          <w:sz w:val="30"/>
          <w:szCs w:val="30"/>
        </w:rPr>
        <w:t>Energy and Minerals-Guidelines</w:t>
      </w:r>
    </w:p>
    <w:p w:rsidR="00C42B54" w:rsidRDefault="00463858" w:rsidP="00EF1A6E">
      <w:pPr>
        <w:pStyle w:val="Default"/>
        <w:spacing w:before="60" w:after="60"/>
        <w:rPr>
          <w:sz w:val="22"/>
          <w:szCs w:val="22"/>
        </w:rPr>
      </w:pPr>
      <w:proofErr w:type="gramStart"/>
      <w:r>
        <w:rPr>
          <w:b/>
          <w:bCs/>
          <w:sz w:val="22"/>
          <w:szCs w:val="22"/>
        </w:rPr>
        <w:t>FW-GDL-EM-06.</w:t>
      </w:r>
      <w:proofErr w:type="gramEnd"/>
      <w:r>
        <w:rPr>
          <w:b/>
          <w:bCs/>
          <w:sz w:val="22"/>
          <w:szCs w:val="22"/>
        </w:rPr>
        <w:t xml:space="preserve"> </w:t>
      </w:r>
      <w:proofErr w:type="gramStart"/>
      <w:r>
        <w:rPr>
          <w:b/>
          <w:bCs/>
          <w:sz w:val="22"/>
          <w:szCs w:val="22"/>
        </w:rPr>
        <w:t>Soils.</w:t>
      </w:r>
      <w:proofErr w:type="gramEnd"/>
      <w:r>
        <w:rPr>
          <w:b/>
          <w:bCs/>
          <w:sz w:val="22"/>
          <w:szCs w:val="22"/>
        </w:rPr>
        <w:t xml:space="preserve"> </w:t>
      </w:r>
      <w:r>
        <w:rPr>
          <w:sz w:val="22"/>
          <w:szCs w:val="22"/>
        </w:rPr>
        <w:t>Allow no more than 15 percent of surface area within RCAs to have exposed mineral soil after exploration or extraction operations</w:t>
      </w:r>
      <w:r>
        <w:rPr>
          <w:position w:val="8"/>
          <w:sz w:val="14"/>
          <w:szCs w:val="14"/>
          <w:vertAlign w:val="superscript"/>
        </w:rPr>
        <w:t xml:space="preserve">28 </w:t>
      </w:r>
      <w:r>
        <w:rPr>
          <w:sz w:val="22"/>
          <w:szCs w:val="22"/>
        </w:rPr>
        <w:t>are completed. See FW-GDL-EM-04.</w:t>
      </w:r>
    </w:p>
    <w:p w:rsidR="00463858" w:rsidRDefault="00C42B54" w:rsidP="00EF1A6E">
      <w:pPr>
        <w:pStyle w:val="Default"/>
        <w:spacing w:before="60" w:after="60"/>
        <w:rPr>
          <w:i/>
          <w:sz w:val="22"/>
          <w:szCs w:val="22"/>
        </w:rPr>
      </w:pPr>
      <w:r>
        <w:rPr>
          <w:sz w:val="22"/>
          <w:szCs w:val="22"/>
        </w:rPr>
        <w:t>Comment</w:t>
      </w:r>
      <w:proofErr w:type="gramStart"/>
      <w:r>
        <w:rPr>
          <w:sz w:val="22"/>
          <w:szCs w:val="22"/>
        </w:rPr>
        <w:t>;</w:t>
      </w:r>
      <w:r w:rsidR="00FF0C17">
        <w:rPr>
          <w:sz w:val="22"/>
          <w:szCs w:val="22"/>
        </w:rPr>
        <w:t xml:space="preserve"> </w:t>
      </w:r>
      <w:r>
        <w:rPr>
          <w:i/>
          <w:sz w:val="22"/>
          <w:szCs w:val="22"/>
        </w:rPr>
        <w:t xml:space="preserve"> Do</w:t>
      </w:r>
      <w:proofErr w:type="gramEnd"/>
      <w:r>
        <w:rPr>
          <w:i/>
          <w:sz w:val="22"/>
          <w:szCs w:val="22"/>
        </w:rPr>
        <w:t xml:space="preserve"> not allow any of this in RCA areas. So much of the plan is</w:t>
      </w:r>
      <w:r w:rsidR="006E3691">
        <w:rPr>
          <w:i/>
          <w:sz w:val="22"/>
          <w:szCs w:val="22"/>
        </w:rPr>
        <w:t xml:space="preserve"> for</w:t>
      </w:r>
      <w:r>
        <w:rPr>
          <w:i/>
          <w:sz w:val="22"/>
          <w:szCs w:val="22"/>
        </w:rPr>
        <w:t xml:space="preserve"> improved water quality, so why allow</w:t>
      </w:r>
      <w:r w:rsidR="006E3691">
        <w:rPr>
          <w:i/>
          <w:sz w:val="22"/>
          <w:szCs w:val="22"/>
        </w:rPr>
        <w:t xml:space="preserve"> this unsupervised exploration and extractions for mining purposes.</w:t>
      </w:r>
    </w:p>
    <w:p w:rsidR="00463858" w:rsidRPr="00463858" w:rsidRDefault="00463858" w:rsidP="00EF1A6E">
      <w:pPr>
        <w:pStyle w:val="Default"/>
        <w:spacing w:before="60" w:after="60"/>
        <w:rPr>
          <w:i/>
          <w:sz w:val="14"/>
          <w:szCs w:val="14"/>
        </w:rPr>
      </w:pPr>
    </w:p>
    <w:p w:rsidR="00670EC6" w:rsidRDefault="00670EC6">
      <w:pPr>
        <w:rPr>
          <w:b/>
          <w:bCs/>
          <w:sz w:val="30"/>
          <w:szCs w:val="30"/>
        </w:rPr>
      </w:pPr>
    </w:p>
    <w:p w:rsidR="00E25C70" w:rsidRDefault="00E25C70">
      <w:pPr>
        <w:rPr>
          <w:b/>
          <w:bCs/>
          <w:sz w:val="30"/>
          <w:szCs w:val="30"/>
        </w:rPr>
      </w:pPr>
      <w:r>
        <w:rPr>
          <w:b/>
          <w:bCs/>
          <w:sz w:val="30"/>
          <w:szCs w:val="30"/>
        </w:rPr>
        <w:lastRenderedPageBreak/>
        <w:t>Livestock Grazing – Guidelines</w:t>
      </w:r>
    </w:p>
    <w:p w:rsidR="006E3691" w:rsidRDefault="00463858">
      <w:pPr>
        <w:rPr>
          <w:i/>
        </w:rPr>
      </w:pPr>
      <w:r>
        <w:rPr>
          <w:b/>
          <w:bCs/>
        </w:rPr>
        <w:t xml:space="preserve">FW-GDL-GRZ-09. </w:t>
      </w:r>
      <w:proofErr w:type="gramStart"/>
      <w:r>
        <w:rPr>
          <w:b/>
          <w:bCs/>
        </w:rPr>
        <w:t>Water Quality.</w:t>
      </w:r>
      <w:proofErr w:type="gramEnd"/>
      <w:r>
        <w:rPr>
          <w:b/>
          <w:bCs/>
        </w:rPr>
        <w:t xml:space="preserve"> </w:t>
      </w:r>
      <w:r>
        <w:t>To maintain water quality and to minimize the sediment that is generated and delivered to watercourses from active livestock grazing allotments, degraded trailing stream crossings and approaches should be hardened or relocated.</w:t>
      </w:r>
      <w:r w:rsidR="00F556B0">
        <w:rPr>
          <w:i/>
        </w:rPr>
        <w:t xml:space="preserve"> </w:t>
      </w:r>
    </w:p>
    <w:p w:rsidR="00C57996" w:rsidRDefault="006E3691">
      <w:pPr>
        <w:rPr>
          <w:i/>
        </w:rPr>
      </w:pPr>
      <w:r>
        <w:rPr>
          <w:i/>
        </w:rPr>
        <w:t xml:space="preserve">Comment; </w:t>
      </w:r>
      <w:r w:rsidR="00F556B0">
        <w:rPr>
          <w:i/>
        </w:rPr>
        <w:t>Relocation will add more damag</w:t>
      </w:r>
      <w:r>
        <w:rPr>
          <w:i/>
        </w:rPr>
        <w:t xml:space="preserve">e. Do not relocate. Harden existing locations as stock will use what is easy and what they are familiar with. </w:t>
      </w:r>
    </w:p>
    <w:p w:rsidR="00F556B0" w:rsidRPr="00F556B0" w:rsidRDefault="00F556B0" w:rsidP="00F556B0">
      <w:pPr>
        <w:autoSpaceDE w:val="0"/>
        <w:autoSpaceDN w:val="0"/>
        <w:adjustRightInd w:val="0"/>
        <w:spacing w:before="120" w:after="120" w:line="240" w:lineRule="auto"/>
        <w:rPr>
          <w:rFonts w:ascii="Arial" w:hAnsi="Arial" w:cs="Arial"/>
          <w:color w:val="000000"/>
          <w:sz w:val="28"/>
          <w:szCs w:val="28"/>
        </w:rPr>
      </w:pPr>
      <w:r w:rsidRPr="00F556B0">
        <w:rPr>
          <w:rFonts w:ascii="Arial" w:hAnsi="Arial" w:cs="Arial"/>
          <w:b/>
          <w:bCs/>
          <w:i/>
          <w:iCs/>
          <w:color w:val="000000"/>
          <w:sz w:val="28"/>
          <w:szCs w:val="28"/>
        </w:rPr>
        <w:t xml:space="preserve">Guidelines—Recommended Wilderness </w:t>
      </w:r>
    </w:p>
    <w:p w:rsidR="006E3691" w:rsidRDefault="00F556B0" w:rsidP="00F556B0">
      <w:pPr>
        <w:rPr>
          <w:rFonts w:ascii="Times New Roman" w:hAnsi="Times New Roman" w:cs="Times New Roman"/>
          <w:color w:val="000000"/>
        </w:rPr>
      </w:pPr>
      <w:proofErr w:type="gramStart"/>
      <w:r w:rsidRPr="00F556B0">
        <w:rPr>
          <w:rFonts w:ascii="Times New Roman" w:hAnsi="Times New Roman" w:cs="Times New Roman"/>
          <w:b/>
          <w:bCs/>
          <w:color w:val="000000"/>
        </w:rPr>
        <w:t>MA1-GDL-RWILD-01.</w:t>
      </w:r>
      <w:proofErr w:type="gramEnd"/>
      <w:r w:rsidRPr="00F556B0">
        <w:rPr>
          <w:rFonts w:ascii="Times New Roman" w:hAnsi="Times New Roman" w:cs="Times New Roman"/>
          <w:b/>
          <w:bCs/>
          <w:color w:val="000000"/>
        </w:rPr>
        <w:t xml:space="preserve"> </w:t>
      </w:r>
      <w:r w:rsidRPr="00F556B0">
        <w:rPr>
          <w:rFonts w:ascii="Times New Roman" w:hAnsi="Times New Roman" w:cs="Times New Roman"/>
          <w:color w:val="000000"/>
        </w:rPr>
        <w:t>Minimum tool requirements should be considered for all instances authorizing non-conforming uses (includes administrative actions except for the use of motorized and mechanized tools and equipment for trail maintenance).</w:t>
      </w:r>
      <w:r w:rsidR="00743671">
        <w:rPr>
          <w:rFonts w:ascii="Times New Roman" w:hAnsi="Times New Roman" w:cs="Times New Roman"/>
          <w:color w:val="000000"/>
        </w:rPr>
        <w:t xml:space="preserve"> </w:t>
      </w:r>
    </w:p>
    <w:p w:rsidR="0075253D" w:rsidRDefault="006E3691" w:rsidP="00F556B0">
      <w:pPr>
        <w:rPr>
          <w:rFonts w:ascii="Times New Roman" w:hAnsi="Times New Roman" w:cs="Times New Roman"/>
          <w:i/>
          <w:color w:val="000000"/>
        </w:rPr>
      </w:pPr>
      <w:r>
        <w:rPr>
          <w:rFonts w:ascii="Times New Roman" w:hAnsi="Times New Roman" w:cs="Times New Roman"/>
          <w:i/>
          <w:color w:val="000000"/>
        </w:rPr>
        <w:t>Comment;</w:t>
      </w:r>
      <w:r w:rsidR="00670EC6">
        <w:rPr>
          <w:rFonts w:ascii="Times New Roman" w:hAnsi="Times New Roman" w:cs="Times New Roman"/>
          <w:i/>
          <w:color w:val="000000"/>
        </w:rPr>
        <w:t xml:space="preserve"> First, I am not supportive of any more wilderness. Leaving these areas as </w:t>
      </w:r>
      <w:proofErr w:type="spellStart"/>
      <w:r w:rsidR="00670EC6">
        <w:rPr>
          <w:rFonts w:ascii="Times New Roman" w:hAnsi="Times New Roman" w:cs="Times New Roman"/>
          <w:i/>
          <w:color w:val="000000"/>
        </w:rPr>
        <w:t>roadless</w:t>
      </w:r>
      <w:proofErr w:type="spellEnd"/>
      <w:r w:rsidR="00670EC6">
        <w:rPr>
          <w:rFonts w:ascii="Times New Roman" w:hAnsi="Times New Roman" w:cs="Times New Roman"/>
          <w:i/>
          <w:color w:val="000000"/>
        </w:rPr>
        <w:t xml:space="preserve"> will allow multiuse, ORV, and Mountain Bike use to spread out the users across a larger area of the forest for more solitude for all users. </w:t>
      </w:r>
      <w:r>
        <w:rPr>
          <w:rFonts w:ascii="Times New Roman" w:hAnsi="Times New Roman" w:cs="Times New Roman"/>
          <w:i/>
          <w:color w:val="000000"/>
        </w:rPr>
        <w:t xml:space="preserve"> </w:t>
      </w:r>
      <w:r w:rsidR="00FF0C17">
        <w:rPr>
          <w:rFonts w:ascii="Times New Roman" w:hAnsi="Times New Roman" w:cs="Times New Roman"/>
          <w:i/>
          <w:color w:val="000000"/>
        </w:rPr>
        <w:t>Until the recommended</w:t>
      </w:r>
      <w:r>
        <w:rPr>
          <w:rFonts w:ascii="Times New Roman" w:hAnsi="Times New Roman" w:cs="Times New Roman"/>
          <w:i/>
          <w:color w:val="000000"/>
        </w:rPr>
        <w:t xml:space="preserve"> wilderness areas actually become wilderness</w:t>
      </w:r>
      <w:r w:rsidR="00FF0C17">
        <w:rPr>
          <w:rFonts w:ascii="Times New Roman" w:hAnsi="Times New Roman" w:cs="Times New Roman"/>
          <w:i/>
          <w:color w:val="000000"/>
        </w:rPr>
        <w:t xml:space="preserve"> designated by congress</w:t>
      </w:r>
      <w:r>
        <w:rPr>
          <w:rFonts w:ascii="Times New Roman" w:hAnsi="Times New Roman" w:cs="Times New Roman"/>
          <w:i/>
          <w:color w:val="000000"/>
        </w:rPr>
        <w:t>, mechanized equipment should be allowed for any and all uses including helicopters to transport materials.</w:t>
      </w:r>
    </w:p>
    <w:p w:rsidR="00670EC6" w:rsidRPr="00670EC6" w:rsidRDefault="00670EC6" w:rsidP="00670EC6">
      <w:pPr>
        <w:rPr>
          <w:rFonts w:ascii="Times New Roman" w:hAnsi="Times New Roman" w:cs="Times New Roman"/>
          <w:i/>
          <w:color w:val="000000"/>
        </w:rPr>
      </w:pPr>
    </w:p>
    <w:sectPr w:rsidR="00670EC6" w:rsidRPr="00670EC6" w:rsidSect="003C527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205E51"/>
    <w:multiLevelType w:val="hybridMultilevel"/>
    <w:tmpl w:val="4C0CCD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proofState w:spelling="clean" w:grammar="clean"/>
  <w:defaultTabStop w:val="720"/>
  <w:characterSpacingControl w:val="doNotCompress"/>
  <w:compat/>
  <w:rsids>
    <w:rsidRoot w:val="00C57996"/>
    <w:rsid w:val="003C5271"/>
    <w:rsid w:val="00453F16"/>
    <w:rsid w:val="00463858"/>
    <w:rsid w:val="006649AE"/>
    <w:rsid w:val="00670EC6"/>
    <w:rsid w:val="006E3691"/>
    <w:rsid w:val="006E60AC"/>
    <w:rsid w:val="006F7801"/>
    <w:rsid w:val="00743671"/>
    <w:rsid w:val="0075253D"/>
    <w:rsid w:val="00796C1D"/>
    <w:rsid w:val="008D6A20"/>
    <w:rsid w:val="008E0F43"/>
    <w:rsid w:val="00952482"/>
    <w:rsid w:val="00A45DB9"/>
    <w:rsid w:val="00A86744"/>
    <w:rsid w:val="00AE3644"/>
    <w:rsid w:val="00C42B54"/>
    <w:rsid w:val="00C50F6F"/>
    <w:rsid w:val="00C57996"/>
    <w:rsid w:val="00E25C70"/>
    <w:rsid w:val="00EF1A6E"/>
    <w:rsid w:val="00F46988"/>
    <w:rsid w:val="00F556B0"/>
    <w:rsid w:val="00FF0C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27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57996"/>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670EC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509</TotalTime>
  <Pages>1</Pages>
  <Words>552</Words>
  <Characters>3152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dc:creator>
  <cp:lastModifiedBy>Karen</cp:lastModifiedBy>
  <cp:revision>5</cp:revision>
  <dcterms:created xsi:type="dcterms:W3CDTF">2014-07-23T20:29:00Z</dcterms:created>
  <dcterms:modified xsi:type="dcterms:W3CDTF">2014-08-12T05:42:00Z</dcterms:modified>
</cp:coreProperties>
</file>